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70FB6B" w14:textId="77777777" w:rsidR="007B7F0A" w:rsidRPr="007B7F0A" w:rsidRDefault="007B7F0A" w:rsidP="007B7F0A">
      <w:pPr>
        <w:pStyle w:val="a3"/>
        <w:jc w:val="center"/>
        <w:rPr>
          <w:rFonts w:ascii="Times New Roman" w:hAnsi="Times New Roman" w:cs="Times New Roman"/>
        </w:rPr>
      </w:pPr>
      <w:r w:rsidRPr="007B7F0A">
        <w:rPr>
          <w:rFonts w:ascii="Times New Roman" w:hAnsi="Times New Roman" w:cs="Times New Roman"/>
        </w:rPr>
        <w:object w:dxaOrig="9269" w:dyaOrig="2070" w14:anchorId="6140BB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1.75pt;height:60.75pt" o:ole="">
            <v:imagedata r:id="rId5" o:title=""/>
          </v:shape>
          <o:OLEObject Type="Embed" ProgID="MSPhotoEd.3" ShapeID="_x0000_i1025" DrawAspect="Content" ObjectID="_1787561655" r:id="rId6"/>
        </w:object>
      </w:r>
    </w:p>
    <w:p w14:paraId="0869F2D8" w14:textId="77777777" w:rsidR="007B7F0A" w:rsidRPr="007B7F0A" w:rsidRDefault="007B7F0A" w:rsidP="007B7F0A">
      <w:pPr>
        <w:pBdr>
          <w:bottom w:val="single" w:sz="6" w:space="0" w:color="auto"/>
        </w:pBdr>
        <w:spacing w:line="240" w:lineRule="exact"/>
        <w:ind w:left="-425"/>
        <w:jc w:val="center"/>
        <w:rPr>
          <w:rFonts w:ascii="Times New Roman" w:hAnsi="Times New Roman" w:cs="Times New Roman"/>
          <w:b/>
          <w:sz w:val="28"/>
        </w:rPr>
      </w:pPr>
      <w:bookmarkStart w:id="0" w:name="_Hlk170807893"/>
      <w:r w:rsidRPr="007B7F0A">
        <w:rPr>
          <w:rFonts w:ascii="Times New Roman" w:hAnsi="Times New Roman" w:cs="Times New Roman"/>
          <w:b/>
          <w:sz w:val="28"/>
        </w:rPr>
        <w:t>ΚΥΝΗΓΕΤΙΚΗ ΟΜΟΣΠΟΝΔΙΑ ΜΑΚΕΔΟΝΙΑΣ - ΘΡΑΚΗΣ</w:t>
      </w:r>
    </w:p>
    <w:p w14:paraId="6395FA12" w14:textId="77777777" w:rsidR="007B7F0A" w:rsidRPr="007B7F0A" w:rsidRDefault="007B7F0A" w:rsidP="007B7F0A">
      <w:pPr>
        <w:pBdr>
          <w:bottom w:val="single" w:sz="6" w:space="0" w:color="auto"/>
        </w:pBdr>
        <w:spacing w:line="240" w:lineRule="exact"/>
        <w:ind w:left="-425"/>
        <w:jc w:val="center"/>
        <w:rPr>
          <w:rFonts w:ascii="Times New Roman" w:hAnsi="Times New Roman" w:cs="Times New Roman"/>
          <w:b/>
          <w:sz w:val="28"/>
        </w:rPr>
      </w:pPr>
      <w:r w:rsidRPr="007B7F0A">
        <w:rPr>
          <w:rFonts w:ascii="Times New Roman" w:hAnsi="Times New Roman" w:cs="Times New Roman"/>
          <w:b/>
          <w:sz w:val="28"/>
        </w:rPr>
        <w:t>ΕΔΡΑ: ΕΘΝΙΚΗΣ ΑΝΤΙΣΤΑΣΕΩΣ 173 – 175</w:t>
      </w:r>
    </w:p>
    <w:p w14:paraId="0BA767D3" w14:textId="77777777" w:rsidR="007B7F0A" w:rsidRPr="007B7F0A" w:rsidRDefault="007B7F0A" w:rsidP="007B7F0A">
      <w:pPr>
        <w:pBdr>
          <w:bottom w:val="single" w:sz="6" w:space="0" w:color="auto"/>
        </w:pBdr>
        <w:spacing w:line="240" w:lineRule="exact"/>
        <w:ind w:left="-425"/>
        <w:jc w:val="center"/>
        <w:rPr>
          <w:rFonts w:ascii="Times New Roman" w:hAnsi="Times New Roman" w:cs="Times New Roman"/>
          <w:b/>
          <w:sz w:val="28"/>
        </w:rPr>
      </w:pPr>
      <w:r w:rsidRPr="007B7F0A">
        <w:rPr>
          <w:rFonts w:ascii="Times New Roman" w:hAnsi="Times New Roman" w:cs="Times New Roman"/>
          <w:b/>
          <w:sz w:val="28"/>
        </w:rPr>
        <w:t>551 34  - ΚΑΛΑΜΑΡΙΑ, ΘΕΣΣΑΛΟΝΙΚΗ</w:t>
      </w:r>
    </w:p>
    <w:p w14:paraId="3046B09E" w14:textId="77777777" w:rsidR="007B7F0A" w:rsidRPr="007B7F0A" w:rsidRDefault="007B7F0A" w:rsidP="007B7F0A">
      <w:pPr>
        <w:pBdr>
          <w:bottom w:val="single" w:sz="6" w:space="0" w:color="auto"/>
        </w:pBdr>
        <w:spacing w:line="240" w:lineRule="exact"/>
        <w:ind w:left="-425"/>
        <w:jc w:val="center"/>
        <w:rPr>
          <w:rFonts w:ascii="Times New Roman" w:hAnsi="Times New Roman" w:cs="Times New Roman"/>
          <w:b/>
          <w:sz w:val="26"/>
          <w:szCs w:val="26"/>
        </w:rPr>
      </w:pPr>
      <w:r w:rsidRPr="007B7F0A">
        <w:rPr>
          <w:rFonts w:ascii="Times New Roman" w:hAnsi="Times New Roman" w:cs="Times New Roman"/>
          <w:b/>
          <w:sz w:val="26"/>
          <w:szCs w:val="26"/>
        </w:rPr>
        <w:t xml:space="preserve">ΤΗΛ.  </w:t>
      </w:r>
      <w:proofErr w:type="gramStart"/>
      <w:r w:rsidRPr="007B7F0A">
        <w:rPr>
          <w:rFonts w:ascii="Times New Roman" w:hAnsi="Times New Roman" w:cs="Times New Roman"/>
          <w:b/>
          <w:sz w:val="26"/>
          <w:szCs w:val="26"/>
          <w:lang w:val="de-DE"/>
        </w:rPr>
        <w:t xml:space="preserve">2310  </w:t>
      </w:r>
      <w:r w:rsidRPr="007B7F0A">
        <w:rPr>
          <w:rFonts w:ascii="Times New Roman" w:hAnsi="Times New Roman" w:cs="Times New Roman"/>
          <w:b/>
          <w:sz w:val="26"/>
          <w:szCs w:val="26"/>
        </w:rPr>
        <w:t>477128</w:t>
      </w:r>
      <w:proofErr w:type="gramEnd"/>
      <w:r w:rsidRPr="007B7F0A">
        <w:rPr>
          <w:rFonts w:ascii="Times New Roman" w:hAnsi="Times New Roman" w:cs="Times New Roman"/>
          <w:b/>
          <w:sz w:val="26"/>
          <w:szCs w:val="26"/>
          <w:lang w:val="de-DE"/>
        </w:rPr>
        <w:t xml:space="preserve"> – </w:t>
      </w:r>
      <w:r w:rsidRPr="007B7F0A">
        <w:rPr>
          <w:rFonts w:ascii="Times New Roman" w:hAnsi="Times New Roman" w:cs="Times New Roman"/>
          <w:b/>
          <w:sz w:val="26"/>
          <w:szCs w:val="26"/>
        </w:rPr>
        <w:t xml:space="preserve">477129, </w:t>
      </w:r>
      <w:r w:rsidRPr="007B7F0A">
        <w:rPr>
          <w:rFonts w:ascii="Times New Roman" w:hAnsi="Times New Roman" w:cs="Times New Roman"/>
          <w:b/>
          <w:sz w:val="26"/>
          <w:szCs w:val="26"/>
          <w:lang w:val="de-DE"/>
        </w:rPr>
        <w:t xml:space="preserve"> </w:t>
      </w:r>
      <w:r w:rsidRPr="007B7F0A">
        <w:rPr>
          <w:rFonts w:ascii="Times New Roman" w:hAnsi="Times New Roman" w:cs="Times New Roman"/>
          <w:b/>
          <w:sz w:val="26"/>
          <w:szCs w:val="26"/>
        </w:rPr>
        <w:t>6</w:t>
      </w:r>
      <w:r w:rsidRPr="007B7F0A">
        <w:rPr>
          <w:rFonts w:ascii="Times New Roman" w:hAnsi="Times New Roman" w:cs="Times New Roman"/>
          <w:b/>
          <w:sz w:val="26"/>
          <w:szCs w:val="26"/>
          <w:lang w:val="de-DE"/>
        </w:rPr>
        <w:t>973 808934,</w:t>
      </w:r>
      <w:r w:rsidRPr="007B7F0A">
        <w:rPr>
          <w:rFonts w:ascii="Times New Roman" w:hAnsi="Times New Roman" w:cs="Times New Roman"/>
          <w:b/>
          <w:sz w:val="26"/>
          <w:szCs w:val="26"/>
        </w:rPr>
        <w:t xml:space="preserve"> </w:t>
      </w:r>
      <w:r w:rsidRPr="007B7F0A">
        <w:rPr>
          <w:rFonts w:ascii="Times New Roman" w:hAnsi="Times New Roman" w:cs="Times New Roman"/>
          <w:b/>
          <w:sz w:val="26"/>
          <w:szCs w:val="26"/>
          <w:lang w:val="en-US"/>
        </w:rPr>
        <w:t>FAX</w:t>
      </w:r>
      <w:r w:rsidRPr="007B7F0A">
        <w:rPr>
          <w:rFonts w:ascii="Times New Roman" w:hAnsi="Times New Roman" w:cs="Times New Roman"/>
          <w:b/>
          <w:sz w:val="26"/>
          <w:szCs w:val="26"/>
        </w:rPr>
        <w:t xml:space="preserve">  2310 473863 </w:t>
      </w:r>
      <w:r w:rsidRPr="007B7F0A">
        <w:rPr>
          <w:rFonts w:ascii="Times New Roman" w:hAnsi="Times New Roman" w:cs="Times New Roman"/>
          <w:b/>
          <w:sz w:val="26"/>
          <w:szCs w:val="26"/>
          <w:lang w:val="de-DE"/>
        </w:rPr>
        <w:t>–</w:t>
      </w:r>
      <w:r w:rsidRPr="007B7F0A">
        <w:rPr>
          <w:rFonts w:ascii="Times New Roman" w:hAnsi="Times New Roman" w:cs="Times New Roman"/>
          <w:b/>
          <w:sz w:val="26"/>
          <w:szCs w:val="26"/>
        </w:rPr>
        <w:t xml:space="preserve"> 475301</w:t>
      </w:r>
    </w:p>
    <w:p w14:paraId="22F26242" w14:textId="77777777" w:rsidR="007B7F0A" w:rsidRPr="007B7F0A" w:rsidRDefault="007B7F0A" w:rsidP="007B7F0A">
      <w:pPr>
        <w:pBdr>
          <w:bottom w:val="single" w:sz="6" w:space="0" w:color="auto"/>
        </w:pBdr>
        <w:spacing w:line="240" w:lineRule="exact"/>
        <w:ind w:left="-425"/>
        <w:jc w:val="center"/>
        <w:rPr>
          <w:rFonts w:ascii="Times New Roman" w:hAnsi="Times New Roman" w:cs="Times New Roman"/>
          <w:b/>
          <w:sz w:val="26"/>
          <w:szCs w:val="26"/>
        </w:rPr>
      </w:pPr>
      <w:hyperlink r:id="rId7" w:history="1">
        <w:r w:rsidRPr="007B7F0A">
          <w:rPr>
            <w:rStyle w:val="1Char"/>
            <w:rFonts w:ascii="Times New Roman" w:hAnsi="Times New Roman" w:cs="Times New Roman"/>
            <w:b/>
            <w:sz w:val="26"/>
            <w:szCs w:val="26"/>
            <w:lang w:val="de-DE"/>
          </w:rPr>
          <w:t>http://www.hunters.gr</w:t>
        </w:r>
      </w:hyperlink>
      <w:r w:rsidRPr="007B7F0A">
        <w:rPr>
          <w:rFonts w:ascii="Times New Roman" w:hAnsi="Times New Roman" w:cs="Times New Roman"/>
          <w:b/>
          <w:sz w:val="26"/>
          <w:szCs w:val="26"/>
          <w:lang w:val="de-DE"/>
        </w:rPr>
        <w:t xml:space="preserve">, </w:t>
      </w:r>
      <w:proofErr w:type="spellStart"/>
      <w:r w:rsidRPr="007B7F0A">
        <w:rPr>
          <w:rFonts w:ascii="Times New Roman" w:hAnsi="Times New Roman" w:cs="Times New Roman"/>
          <w:b/>
          <w:sz w:val="26"/>
          <w:szCs w:val="26"/>
          <w:lang w:val="de-DE"/>
        </w:rPr>
        <w:t>e-mail</w:t>
      </w:r>
      <w:proofErr w:type="spellEnd"/>
      <w:r w:rsidRPr="007B7F0A">
        <w:rPr>
          <w:rFonts w:ascii="Times New Roman" w:hAnsi="Times New Roman" w:cs="Times New Roman"/>
          <w:b/>
          <w:sz w:val="26"/>
          <w:szCs w:val="26"/>
          <w:lang w:val="de-DE"/>
        </w:rPr>
        <w:t xml:space="preserve">: </w:t>
      </w:r>
      <w:hyperlink r:id="rId8" w:history="1">
        <w:r w:rsidRPr="007B7F0A">
          <w:rPr>
            <w:rStyle w:val="1Char"/>
            <w:rFonts w:ascii="Times New Roman" w:hAnsi="Times New Roman" w:cs="Times New Roman"/>
            <w:b/>
            <w:sz w:val="26"/>
            <w:szCs w:val="26"/>
            <w:lang w:val="de-DE"/>
          </w:rPr>
          <w:t>hunters@hunters.gr</w:t>
        </w:r>
      </w:hyperlink>
    </w:p>
    <w:bookmarkEnd w:id="0"/>
    <w:p w14:paraId="58056000" w14:textId="77777777" w:rsidR="007B7F0A" w:rsidRDefault="007B7F0A" w:rsidP="00455CBC">
      <w:pPr>
        <w:rPr>
          <w:rFonts w:ascii="Times New Roman" w:hAnsi="Times New Roman" w:cs="Times New Roman"/>
          <w:b/>
          <w:bCs/>
        </w:rPr>
      </w:pPr>
    </w:p>
    <w:p w14:paraId="0CCD8719" w14:textId="25D0D844" w:rsidR="00455CBC" w:rsidRPr="00896415" w:rsidRDefault="00455CBC" w:rsidP="00455CBC">
      <w:pPr>
        <w:rPr>
          <w:rFonts w:ascii="Times New Roman" w:hAnsi="Times New Roman" w:cs="Times New Roman"/>
          <w:b/>
          <w:bCs/>
        </w:rPr>
      </w:pPr>
      <w:r w:rsidRPr="00896415">
        <w:rPr>
          <w:rFonts w:ascii="Times New Roman" w:hAnsi="Times New Roman" w:cs="Times New Roman"/>
          <w:b/>
          <w:bCs/>
        </w:rPr>
        <w:t xml:space="preserve">Ανακοίνωση </w:t>
      </w:r>
      <w:r w:rsidR="004F1B45" w:rsidRPr="00896415">
        <w:rPr>
          <w:rFonts w:ascii="Times New Roman" w:hAnsi="Times New Roman" w:cs="Times New Roman"/>
          <w:b/>
          <w:bCs/>
        </w:rPr>
        <w:t xml:space="preserve"> κάλεσμα </w:t>
      </w:r>
      <w:r w:rsidRPr="00896415">
        <w:rPr>
          <w:rFonts w:ascii="Times New Roman" w:hAnsi="Times New Roman" w:cs="Times New Roman"/>
          <w:b/>
          <w:bCs/>
        </w:rPr>
        <w:t>της Κυνηγετικής Ομοσπονδίας Μακεδονίας Θράκης (Κ.Ο.ΜΑ.Θ) για τη συμμετοχή των κυνηγών στη νέα δημόσια διαβούλευση για την τροποποίηση του Ν. 4830/2021 «ΑΡΓΟΣ»</w:t>
      </w:r>
    </w:p>
    <w:p w14:paraId="69235D94" w14:textId="27D0EEBE" w:rsidR="004F1B45" w:rsidRPr="00896415" w:rsidRDefault="004F1B45" w:rsidP="00AE39A1">
      <w:pPr>
        <w:rPr>
          <w:rFonts w:ascii="Times New Roman" w:hAnsi="Times New Roman" w:cs="Times New Roman"/>
        </w:rPr>
      </w:pPr>
      <w:r w:rsidRPr="00896415">
        <w:rPr>
          <w:rFonts w:ascii="Times New Roman" w:hAnsi="Times New Roman" w:cs="Times New Roman"/>
        </w:rPr>
        <w:t>Αγαπητοί συνάδελφοι Κυνηγοί!</w:t>
      </w:r>
    </w:p>
    <w:p w14:paraId="00BB589B" w14:textId="77777777" w:rsidR="004F1B45" w:rsidRPr="00896415" w:rsidRDefault="004F1B45" w:rsidP="00AE39A1">
      <w:pPr>
        <w:rPr>
          <w:rFonts w:ascii="Times New Roman" w:hAnsi="Times New Roman" w:cs="Times New Roman"/>
        </w:rPr>
      </w:pPr>
      <w:r w:rsidRPr="00896415">
        <w:rPr>
          <w:rFonts w:ascii="Times New Roman" w:hAnsi="Times New Roman" w:cs="Times New Roman"/>
        </w:rPr>
        <w:t xml:space="preserve">Μετά από τριετείς αγώνες και συνεχείς διαβουλεύσεις με το Υπουργείο Εσωτερικών, η Κυνηγετική Ομοσπονδία Μακεδονίας Θράκης (Κ.Ο.ΜΑ.Θ.) σας καλεί να συμμετάσχετε στη νέα δημόσια διαβούλευση για την τροποποίηση του Νόμου 4830/2021 «ΑΡΓΟΣ». </w:t>
      </w:r>
    </w:p>
    <w:p w14:paraId="58CF122C" w14:textId="22ED0720" w:rsidR="004F1B45" w:rsidRPr="00896415" w:rsidRDefault="008A51EA" w:rsidP="00AE39A1">
      <w:pPr>
        <w:rPr>
          <w:rFonts w:ascii="Times New Roman" w:hAnsi="Times New Roman" w:cs="Times New Roman"/>
        </w:rPr>
      </w:pPr>
      <w:r w:rsidRPr="00896415">
        <w:rPr>
          <w:rFonts w:ascii="Times New Roman" w:hAnsi="Times New Roman" w:cs="Times New Roman"/>
        </w:rPr>
        <w:t xml:space="preserve">Συνάδελφοι ! Η νέα δημόσια διαβούλευση είναι σημαντική και με τη συμμετοχή μας δημιουργείται </w:t>
      </w:r>
      <w:r w:rsidR="004F1B45" w:rsidRPr="00896415">
        <w:rPr>
          <w:rFonts w:ascii="Times New Roman" w:hAnsi="Times New Roman" w:cs="Times New Roman"/>
        </w:rPr>
        <w:t xml:space="preserve">μια κρίσιμη ευκαιρία για να διαμορφώσουμε από κοινού το μέλλον της κυνηγετικής </w:t>
      </w:r>
      <w:r w:rsidRPr="00896415">
        <w:rPr>
          <w:rFonts w:ascii="Times New Roman" w:hAnsi="Times New Roman" w:cs="Times New Roman"/>
        </w:rPr>
        <w:t xml:space="preserve">μας </w:t>
      </w:r>
      <w:r w:rsidR="004F1B45" w:rsidRPr="00896415">
        <w:rPr>
          <w:rFonts w:ascii="Times New Roman" w:hAnsi="Times New Roman" w:cs="Times New Roman"/>
        </w:rPr>
        <w:t>δραστηριότητας στην Ελλάδα.</w:t>
      </w:r>
    </w:p>
    <w:p w14:paraId="4D870D63" w14:textId="1AF90B13" w:rsidR="00AE39A1" w:rsidRPr="00896415" w:rsidRDefault="00AE39A1" w:rsidP="00AE39A1">
      <w:pPr>
        <w:rPr>
          <w:rFonts w:ascii="Times New Roman" w:hAnsi="Times New Roman" w:cs="Times New Roman"/>
        </w:rPr>
      </w:pPr>
      <w:r w:rsidRPr="00896415">
        <w:rPr>
          <w:rFonts w:ascii="Times New Roman" w:hAnsi="Times New Roman" w:cs="Times New Roman"/>
        </w:rPr>
        <w:t>Η Κυνηγετική Ομοσπονδία Μακεδονίας Θράκης (Κ.Ο.ΜΑ.Θ.) εκτιμά ότι, ενώ έχουν υιοθετηθεί κάποιες από τις προτάσεις των Κυνηγετικών Οργανώσεων, εξακολουθούν να υφίστανται αρκετά οικονομικά και πρακτικά προβλήματα που δημιουργεί ο ν. 4830/2021.</w:t>
      </w:r>
    </w:p>
    <w:p w14:paraId="5F128610" w14:textId="1E8844C0" w:rsidR="00455CBC" w:rsidRPr="00896415" w:rsidRDefault="00455CBC" w:rsidP="00455CBC">
      <w:pPr>
        <w:rPr>
          <w:rFonts w:ascii="Times New Roman" w:hAnsi="Times New Roman" w:cs="Times New Roman"/>
        </w:rPr>
      </w:pPr>
      <w:r w:rsidRPr="00896415">
        <w:rPr>
          <w:rFonts w:ascii="Times New Roman" w:hAnsi="Times New Roman" w:cs="Times New Roman"/>
        </w:rPr>
        <w:t>Οι θέσεις της Κ.Ο.ΜΑ.Θ σχετικά με τη νέα δημόσια διαβούλευση είναι:</w:t>
      </w:r>
    </w:p>
    <w:p w14:paraId="59081666" w14:textId="5A6382C8" w:rsidR="00455CBC" w:rsidRPr="00896415" w:rsidRDefault="00455CBC" w:rsidP="00455CBC">
      <w:pPr>
        <w:pStyle w:val="a6"/>
        <w:numPr>
          <w:ilvl w:val="0"/>
          <w:numId w:val="1"/>
        </w:numPr>
        <w:rPr>
          <w:rFonts w:ascii="Times New Roman" w:hAnsi="Times New Roman" w:cs="Times New Roman"/>
        </w:rPr>
      </w:pPr>
      <w:r w:rsidRPr="00896415">
        <w:rPr>
          <w:rFonts w:ascii="Times New Roman" w:hAnsi="Times New Roman" w:cs="Times New Roman"/>
        </w:rPr>
        <w:t xml:space="preserve">Τα κυνηγετικά σκυλιά, </w:t>
      </w:r>
      <w:r w:rsidR="001E37F1" w:rsidRPr="00896415">
        <w:rPr>
          <w:rFonts w:ascii="Times New Roman" w:hAnsi="Times New Roman" w:cs="Times New Roman"/>
        </w:rPr>
        <w:t xml:space="preserve">θα πρέπει να εξαιρούνται της πληρωμής του παράβολου για τη λήψη, αποστολή και φύλαξη δείγματος DNA, </w:t>
      </w:r>
      <w:r w:rsidRPr="00896415">
        <w:rPr>
          <w:rFonts w:ascii="Times New Roman" w:hAnsi="Times New Roman" w:cs="Times New Roman"/>
        </w:rPr>
        <w:t xml:space="preserve">όπως έχουμε δηλώσει προς πάσα κατεύθυνση, από την πρώτη διαβούλευση του ν. 4830/2021, όπως εξαιρούνται όλα τα άλλα σκυλιά εργασίας (ποιμενικά κ.λπ.). </w:t>
      </w:r>
    </w:p>
    <w:p w14:paraId="26501D4D" w14:textId="0E487CAA" w:rsidR="00455CBC" w:rsidRPr="00896415" w:rsidRDefault="00455CBC" w:rsidP="00455CBC">
      <w:pPr>
        <w:pStyle w:val="a6"/>
        <w:numPr>
          <w:ilvl w:val="0"/>
          <w:numId w:val="1"/>
        </w:numPr>
        <w:rPr>
          <w:rFonts w:ascii="Times New Roman" w:hAnsi="Times New Roman" w:cs="Times New Roman"/>
        </w:rPr>
      </w:pPr>
      <w:r w:rsidRPr="00896415">
        <w:rPr>
          <w:rFonts w:ascii="Times New Roman" w:hAnsi="Times New Roman" w:cs="Times New Roman"/>
        </w:rPr>
        <w:t xml:space="preserve">Η προτεινόμενη μείωση του κόστους του παράβολου για τα κυνηγετικά σκυλιά στο ύψος των 40 ευρώ ανά σκύλο, παρότι δεν μας ικανοποιεί, κινείται προς </w:t>
      </w:r>
      <w:r w:rsidR="001E37F1" w:rsidRPr="00896415">
        <w:rPr>
          <w:rFonts w:ascii="Times New Roman" w:hAnsi="Times New Roman" w:cs="Times New Roman"/>
        </w:rPr>
        <w:t>μια</w:t>
      </w:r>
      <w:r w:rsidRPr="00896415">
        <w:rPr>
          <w:rFonts w:ascii="Times New Roman" w:hAnsi="Times New Roman" w:cs="Times New Roman"/>
        </w:rPr>
        <w:t xml:space="preserve"> θετική κατεύθυνση. </w:t>
      </w:r>
    </w:p>
    <w:p w14:paraId="6A80C912" w14:textId="77777777" w:rsidR="00455CBC" w:rsidRPr="00896415" w:rsidRDefault="00455CBC" w:rsidP="00455CBC">
      <w:pPr>
        <w:pStyle w:val="a6"/>
        <w:numPr>
          <w:ilvl w:val="0"/>
          <w:numId w:val="1"/>
        </w:numPr>
        <w:rPr>
          <w:rFonts w:ascii="Times New Roman" w:hAnsi="Times New Roman" w:cs="Times New Roman"/>
        </w:rPr>
      </w:pPr>
      <w:r w:rsidRPr="00896415">
        <w:rPr>
          <w:rFonts w:ascii="Times New Roman" w:hAnsi="Times New Roman" w:cs="Times New Roman"/>
        </w:rPr>
        <w:t>Προτείνουμε, ωστόσο, να γίνει ειδική ρύθμιση για τους ιδιοκτήτες περισσότερων του ενός σκύλων, με μείωση στο 50% τουλάχιστον του κόστους του παράβολου, για κάθε σκύλο από τον δεύτερο και μετά του ίδιου ιδιοκτήτη.</w:t>
      </w:r>
    </w:p>
    <w:p w14:paraId="4ADFA539" w14:textId="5CA7A328" w:rsidR="00AE39A1" w:rsidRPr="00896415" w:rsidRDefault="00AE39A1" w:rsidP="00455CBC">
      <w:pPr>
        <w:pStyle w:val="a6"/>
        <w:numPr>
          <w:ilvl w:val="0"/>
          <w:numId w:val="1"/>
        </w:numPr>
        <w:rPr>
          <w:rFonts w:ascii="Times New Roman" w:hAnsi="Times New Roman" w:cs="Times New Roman"/>
        </w:rPr>
      </w:pPr>
      <w:r w:rsidRPr="00896415">
        <w:rPr>
          <w:rFonts w:ascii="Times New Roman" w:hAnsi="Times New Roman" w:cs="Times New Roman"/>
        </w:rPr>
        <w:lastRenderedPageBreak/>
        <w:t xml:space="preserve">Η Κ.Ο.ΜΑ.Θ. ζητά, η δαπάνη της σήμανσης και της καταγραφής των κυνηγετικών σκύλων εργασίας για ιδιοκτήτες που ανήκουν σε ευπαθείς και ευαίσθητες κοινωνικές ομάδες να καλύπτεται δωρεάν από τα κτηνιατρεία των </w:t>
      </w:r>
      <w:r w:rsidR="006B7E74" w:rsidRPr="00896415">
        <w:rPr>
          <w:rFonts w:ascii="Times New Roman" w:hAnsi="Times New Roman" w:cs="Times New Roman"/>
        </w:rPr>
        <w:t>Δ</w:t>
      </w:r>
      <w:r w:rsidRPr="00896415">
        <w:rPr>
          <w:rFonts w:ascii="Times New Roman" w:hAnsi="Times New Roman" w:cs="Times New Roman"/>
        </w:rPr>
        <w:t xml:space="preserve">ήμων. </w:t>
      </w:r>
    </w:p>
    <w:p w14:paraId="021C4B37" w14:textId="33251FB3" w:rsidR="00455CBC" w:rsidRPr="00896415" w:rsidRDefault="00455CBC" w:rsidP="00455CBC">
      <w:pPr>
        <w:pStyle w:val="a6"/>
        <w:numPr>
          <w:ilvl w:val="0"/>
          <w:numId w:val="1"/>
        </w:numPr>
        <w:rPr>
          <w:rFonts w:ascii="Times New Roman" w:hAnsi="Times New Roman" w:cs="Times New Roman"/>
        </w:rPr>
      </w:pPr>
      <w:r w:rsidRPr="00896415">
        <w:rPr>
          <w:rFonts w:ascii="Times New Roman" w:hAnsi="Times New Roman" w:cs="Times New Roman"/>
        </w:rPr>
        <w:t xml:space="preserve">Η μετάθεση της προθεσμίας για την επιβολή προστίμων του άρθρου 35 </w:t>
      </w:r>
      <w:r w:rsidR="00AE39A1" w:rsidRPr="00896415">
        <w:rPr>
          <w:rFonts w:ascii="Times New Roman" w:hAnsi="Times New Roman" w:cs="Times New Roman"/>
        </w:rPr>
        <w:t xml:space="preserve">θεωρούμε πως κινείται στη σωστή κατεύθυνση και θα δώσει τη δυνατότητα στους ιδιοκτήτες σκύλων να προσαρμοστούν </w:t>
      </w:r>
      <w:r w:rsidR="001E37F1" w:rsidRPr="00896415">
        <w:rPr>
          <w:rFonts w:ascii="Times New Roman" w:hAnsi="Times New Roman" w:cs="Times New Roman"/>
        </w:rPr>
        <w:t xml:space="preserve">έγκαιρα </w:t>
      </w:r>
      <w:r w:rsidR="00AE39A1" w:rsidRPr="00896415">
        <w:rPr>
          <w:rFonts w:ascii="Times New Roman" w:hAnsi="Times New Roman" w:cs="Times New Roman"/>
        </w:rPr>
        <w:t xml:space="preserve">στις τροποποιούμενες διατάξεις </w:t>
      </w:r>
    </w:p>
    <w:p w14:paraId="1FB90C29" w14:textId="77777777" w:rsidR="001E37F1" w:rsidRPr="00896415" w:rsidRDefault="00455CBC" w:rsidP="001E37F1">
      <w:pPr>
        <w:pStyle w:val="a6"/>
        <w:numPr>
          <w:ilvl w:val="0"/>
          <w:numId w:val="1"/>
        </w:numPr>
        <w:rPr>
          <w:rFonts w:ascii="Times New Roman" w:hAnsi="Times New Roman" w:cs="Times New Roman"/>
        </w:rPr>
      </w:pPr>
      <w:r w:rsidRPr="00896415">
        <w:rPr>
          <w:rFonts w:ascii="Times New Roman" w:hAnsi="Times New Roman" w:cs="Times New Roman"/>
        </w:rPr>
        <w:t xml:space="preserve">Θα πρέπει να υιοθετηθούν στον ν. 4830/2021 οι επιστημονικές επισημάνσεις και </w:t>
      </w:r>
      <w:r w:rsidR="001E37F1" w:rsidRPr="00896415">
        <w:rPr>
          <w:rFonts w:ascii="Times New Roman" w:hAnsi="Times New Roman" w:cs="Times New Roman"/>
        </w:rPr>
        <w:t xml:space="preserve">οι </w:t>
      </w:r>
      <w:r w:rsidRPr="00896415">
        <w:rPr>
          <w:rFonts w:ascii="Times New Roman" w:hAnsi="Times New Roman" w:cs="Times New Roman"/>
        </w:rPr>
        <w:t>θέσεις της Πανελλήνιας Κτηνιατρικής Ομοσπονδίας ως βασική επιστημονικά αρμόδια για την ευζωία και διαχείριση των αδέσποτων</w:t>
      </w:r>
    </w:p>
    <w:p w14:paraId="16E625D2" w14:textId="77777777" w:rsidR="006B7E74" w:rsidRPr="00896415" w:rsidRDefault="006B7E74" w:rsidP="00455CBC">
      <w:pPr>
        <w:rPr>
          <w:rFonts w:ascii="Times New Roman" w:hAnsi="Times New Roman" w:cs="Times New Roman"/>
        </w:rPr>
      </w:pPr>
    </w:p>
    <w:p w14:paraId="5AFF0DFE" w14:textId="55EA25DD" w:rsidR="00455CBC" w:rsidRPr="00896415" w:rsidRDefault="00455CBC" w:rsidP="00455CBC">
      <w:pPr>
        <w:rPr>
          <w:rFonts w:ascii="Times New Roman" w:hAnsi="Times New Roman" w:cs="Times New Roman"/>
        </w:rPr>
      </w:pPr>
      <w:r w:rsidRPr="00896415">
        <w:rPr>
          <w:rFonts w:ascii="Times New Roman" w:hAnsi="Times New Roman" w:cs="Times New Roman"/>
        </w:rPr>
        <w:t xml:space="preserve">Ένα άλλο βασικό </w:t>
      </w:r>
      <w:r w:rsidR="001E37F1" w:rsidRPr="00896415">
        <w:rPr>
          <w:rFonts w:ascii="Times New Roman" w:hAnsi="Times New Roman" w:cs="Times New Roman"/>
        </w:rPr>
        <w:t xml:space="preserve">ερώτημα </w:t>
      </w:r>
      <w:r w:rsidRPr="00896415">
        <w:rPr>
          <w:rFonts w:ascii="Times New Roman" w:hAnsi="Times New Roman" w:cs="Times New Roman"/>
        </w:rPr>
        <w:t>που προκύπτει</w:t>
      </w:r>
      <w:r w:rsidR="00AE39A1" w:rsidRPr="00896415">
        <w:rPr>
          <w:rFonts w:ascii="Times New Roman" w:hAnsi="Times New Roman" w:cs="Times New Roman"/>
        </w:rPr>
        <w:t xml:space="preserve">, δε περιέχεται στη διαβούλευση και </w:t>
      </w:r>
      <w:r w:rsidRPr="00896415">
        <w:rPr>
          <w:rFonts w:ascii="Times New Roman" w:hAnsi="Times New Roman" w:cs="Times New Roman"/>
        </w:rPr>
        <w:t xml:space="preserve">είναι </w:t>
      </w:r>
      <w:r w:rsidR="00AE39A1" w:rsidRPr="00896415">
        <w:rPr>
          <w:rFonts w:ascii="Times New Roman" w:hAnsi="Times New Roman" w:cs="Times New Roman"/>
        </w:rPr>
        <w:t xml:space="preserve">πολύ σημαντικό </w:t>
      </w:r>
      <w:r w:rsidR="001E37F1" w:rsidRPr="00896415">
        <w:rPr>
          <w:rFonts w:ascii="Times New Roman" w:hAnsi="Times New Roman" w:cs="Times New Roman"/>
        </w:rPr>
        <w:t xml:space="preserve">να απαντηθεί είναι το </w:t>
      </w:r>
      <w:r w:rsidR="006B7E74" w:rsidRPr="00896415">
        <w:rPr>
          <w:rFonts w:ascii="Times New Roman" w:hAnsi="Times New Roman" w:cs="Times New Roman"/>
        </w:rPr>
        <w:t>α</w:t>
      </w:r>
      <w:r w:rsidRPr="00896415">
        <w:rPr>
          <w:rFonts w:ascii="Times New Roman" w:hAnsi="Times New Roman" w:cs="Times New Roman"/>
        </w:rPr>
        <w:t>πό πού θα γίνεται ο επίσημος χαρακτηρισμός των Κυνηγετικών Σκύλων</w:t>
      </w:r>
      <w:r w:rsidR="006B7E74" w:rsidRPr="00896415">
        <w:rPr>
          <w:rFonts w:ascii="Times New Roman" w:hAnsi="Times New Roman" w:cs="Times New Roman"/>
        </w:rPr>
        <w:t>;</w:t>
      </w:r>
    </w:p>
    <w:p w14:paraId="1C817371" w14:textId="03A30BA0" w:rsidR="00455CBC" w:rsidRPr="00896415" w:rsidRDefault="00455CBC" w:rsidP="00455CBC">
      <w:pPr>
        <w:rPr>
          <w:rFonts w:ascii="Times New Roman" w:hAnsi="Times New Roman" w:cs="Times New Roman"/>
        </w:rPr>
      </w:pPr>
      <w:r w:rsidRPr="00896415">
        <w:rPr>
          <w:rFonts w:ascii="Times New Roman" w:hAnsi="Times New Roman" w:cs="Times New Roman"/>
        </w:rPr>
        <w:t>Η θέση της Κ.Ο.ΜΑ.Θ.</w:t>
      </w:r>
      <w:r w:rsidR="001E37F1" w:rsidRPr="00896415">
        <w:rPr>
          <w:rFonts w:ascii="Times New Roman" w:hAnsi="Times New Roman" w:cs="Times New Roman"/>
        </w:rPr>
        <w:t xml:space="preserve"> </w:t>
      </w:r>
      <w:r w:rsidRPr="00896415">
        <w:rPr>
          <w:rFonts w:ascii="Times New Roman" w:hAnsi="Times New Roman" w:cs="Times New Roman"/>
        </w:rPr>
        <w:t>είναι :</w:t>
      </w:r>
    </w:p>
    <w:p w14:paraId="666E214A" w14:textId="77777777" w:rsidR="006B7E74" w:rsidRPr="00896415" w:rsidRDefault="006B7E74" w:rsidP="001E37F1">
      <w:pPr>
        <w:rPr>
          <w:rFonts w:ascii="Times New Roman" w:hAnsi="Times New Roman" w:cs="Times New Roman"/>
        </w:rPr>
      </w:pPr>
      <w:r w:rsidRPr="00896415">
        <w:rPr>
          <w:rFonts w:ascii="Times New Roman" w:hAnsi="Times New Roman" w:cs="Times New Roman"/>
          <w:b/>
          <w:bCs/>
          <w:lang w:val="en-GB"/>
        </w:rPr>
        <w:t>K</w:t>
      </w:r>
      <w:proofErr w:type="spellStart"/>
      <w:r w:rsidR="00455CBC" w:rsidRPr="00896415">
        <w:rPr>
          <w:rFonts w:ascii="Times New Roman" w:hAnsi="Times New Roman" w:cs="Times New Roman"/>
          <w:b/>
          <w:bCs/>
        </w:rPr>
        <w:t>υνηγετικός</w:t>
      </w:r>
      <w:proofErr w:type="spellEnd"/>
      <w:r w:rsidR="00455CBC" w:rsidRPr="00896415">
        <w:rPr>
          <w:rFonts w:ascii="Times New Roman" w:hAnsi="Times New Roman" w:cs="Times New Roman"/>
          <w:b/>
          <w:bCs/>
        </w:rPr>
        <w:t xml:space="preserve"> σκύλος εργασίας χωρίς κυνηγετική άδεια δεν υφίσταται</w:t>
      </w:r>
      <w:r w:rsidR="00AE39A1" w:rsidRPr="00896415">
        <w:rPr>
          <w:rFonts w:ascii="Times New Roman" w:hAnsi="Times New Roman" w:cs="Times New Roman"/>
          <w:b/>
          <w:bCs/>
        </w:rPr>
        <w:t>!</w:t>
      </w:r>
      <w:r w:rsidR="00AE39A1" w:rsidRPr="00896415">
        <w:rPr>
          <w:rFonts w:ascii="Times New Roman" w:hAnsi="Times New Roman" w:cs="Times New Roman"/>
        </w:rPr>
        <w:t xml:space="preserve"> </w:t>
      </w:r>
    </w:p>
    <w:p w14:paraId="46DFE3F4" w14:textId="3AA1A61B" w:rsidR="001E37F1" w:rsidRPr="00896415" w:rsidRDefault="001E37F1" w:rsidP="001E37F1">
      <w:pPr>
        <w:rPr>
          <w:rFonts w:ascii="Times New Roman" w:hAnsi="Times New Roman" w:cs="Times New Roman"/>
        </w:rPr>
      </w:pPr>
      <w:r w:rsidRPr="00896415">
        <w:rPr>
          <w:rFonts w:ascii="Times New Roman" w:hAnsi="Times New Roman" w:cs="Times New Roman"/>
        </w:rPr>
        <w:t>Ως εκ τούτου, οι μόνοι αρμόδιοι για να πιστοποιήσουν τους πραγματικούς κυνηγετικούς σκύλους είναι οι αναγνωρισμένοι από το Υπουργείο Κυνηγετικοί Σύλλογοι, οι οποίοι διατηρούν σχετικές βάσεις δεδομένων, καθώς και τα δασαρχεία που εκδίδουν κυνηγετικές άδειες. Η ύπαρξη ενός σαφούς και διαφανούς μηχανισμού πιστοποίησης των κυνηγετικών σκύλων είναι απαραίτητη για την ορθή εφαρμογή του νόμου.</w:t>
      </w:r>
    </w:p>
    <w:p w14:paraId="3AF1C61A" w14:textId="41D63AE6" w:rsidR="001E37F1" w:rsidRPr="00896415" w:rsidRDefault="001E37F1" w:rsidP="001E37F1">
      <w:pPr>
        <w:rPr>
          <w:rFonts w:ascii="Times New Roman" w:hAnsi="Times New Roman" w:cs="Times New Roman"/>
        </w:rPr>
      </w:pPr>
      <w:r w:rsidRPr="00896415">
        <w:rPr>
          <w:rFonts w:ascii="Times New Roman" w:hAnsi="Times New Roman" w:cs="Times New Roman"/>
        </w:rPr>
        <w:t>Τέλος η διάταξη του Άρθρου 9, Παρ. 7, που προβλέπει την αφαίρεση άδειας κυνηγιού για δύο χρόνια λόγω μη σήμανσης ή μη καταχώρισης των σκύλων θεωρείται άδικη και αντισυνταγματική. Καλούμε το Υπουργείο να επανεξετάσει και να καταργήσει αυτή τη διάταξη.</w:t>
      </w:r>
    </w:p>
    <w:p w14:paraId="0381BAFB" w14:textId="4A16C10A" w:rsidR="00AE39A1" w:rsidRPr="00896415" w:rsidRDefault="00AE39A1" w:rsidP="00AE39A1">
      <w:pPr>
        <w:rPr>
          <w:rFonts w:ascii="Times New Roman" w:hAnsi="Times New Roman" w:cs="Times New Roman"/>
          <w:b/>
          <w:bCs/>
          <w:i/>
          <w:iCs/>
        </w:rPr>
      </w:pPr>
      <w:r w:rsidRPr="00896415">
        <w:rPr>
          <w:rFonts w:ascii="Times New Roman" w:hAnsi="Times New Roman" w:cs="Times New Roman"/>
          <w:b/>
          <w:bCs/>
          <w:i/>
          <w:iCs/>
        </w:rPr>
        <w:t xml:space="preserve">Η Κ.Ο.ΜΑ.Θ. καλεί όλους τους κυνηγούς να επιδείξουν δυναμικότητα και να συμμετάσχουν στη διαβούλευση που διεξάγεται έως τις 16 Σεπτεμβρίου 2024, στον σύνδεσμο  </w:t>
      </w:r>
      <w:hyperlink r:id="rId9" w:history="1">
        <w:r w:rsidRPr="00896415">
          <w:rPr>
            <w:rStyle w:val="-"/>
            <w:rFonts w:ascii="Times New Roman" w:hAnsi="Times New Roman" w:cs="Times New Roman"/>
            <w:b/>
            <w:bCs/>
            <w:i/>
            <w:iCs/>
          </w:rPr>
          <w:t>http://www.opengov.gr/ypes/?p=9265</w:t>
        </w:r>
      </w:hyperlink>
      <w:r w:rsidRPr="00896415">
        <w:rPr>
          <w:rFonts w:ascii="Times New Roman" w:hAnsi="Times New Roman" w:cs="Times New Roman"/>
          <w:b/>
          <w:bCs/>
          <w:i/>
          <w:iCs/>
        </w:rPr>
        <w:t xml:space="preserve"> </w:t>
      </w:r>
    </w:p>
    <w:p w14:paraId="4563299D" w14:textId="77777777" w:rsidR="006B7E74" w:rsidRPr="00896415" w:rsidRDefault="006B7E74" w:rsidP="00AE39A1">
      <w:pPr>
        <w:rPr>
          <w:rFonts w:ascii="Times New Roman" w:hAnsi="Times New Roman" w:cs="Times New Roman"/>
        </w:rPr>
      </w:pPr>
    </w:p>
    <w:p w14:paraId="230DA7D6" w14:textId="77777777" w:rsidR="006B7E74" w:rsidRPr="00896415" w:rsidRDefault="006B7E74" w:rsidP="00AE39A1">
      <w:pPr>
        <w:rPr>
          <w:rFonts w:ascii="Times New Roman" w:hAnsi="Times New Roman" w:cs="Times New Roman"/>
        </w:rPr>
      </w:pPr>
    </w:p>
    <w:p w14:paraId="404622DA" w14:textId="08403A6A" w:rsidR="00AE39A1" w:rsidRPr="00896415" w:rsidRDefault="00AE39A1" w:rsidP="00AE39A1">
      <w:pPr>
        <w:rPr>
          <w:rFonts w:ascii="Times New Roman" w:hAnsi="Times New Roman" w:cs="Times New Roman"/>
        </w:rPr>
      </w:pPr>
      <w:r w:rsidRPr="00896415">
        <w:rPr>
          <w:rFonts w:ascii="Times New Roman" w:hAnsi="Times New Roman" w:cs="Times New Roman"/>
        </w:rPr>
        <w:t>Δ.Σ. Κυνηγετικής Ομοσπονδίας Μακεδονίας Θράκης (Κ.Ο.ΜΑ.Θ.)</w:t>
      </w:r>
    </w:p>
    <w:sectPr w:rsidR="00AE39A1" w:rsidRPr="0089641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3C3F95"/>
    <w:multiLevelType w:val="hybridMultilevel"/>
    <w:tmpl w:val="E49A8B4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7920478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CBC"/>
    <w:rsid w:val="001E37F1"/>
    <w:rsid w:val="00455CBC"/>
    <w:rsid w:val="004F1B45"/>
    <w:rsid w:val="006B7E74"/>
    <w:rsid w:val="007B7F0A"/>
    <w:rsid w:val="0089475B"/>
    <w:rsid w:val="00896415"/>
    <w:rsid w:val="008A51EA"/>
    <w:rsid w:val="00AE39A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63361"/>
  <w15:chartTrackingRefBased/>
  <w15:docId w15:val="{ECA8F29F-0958-4705-9904-C158F08E6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455CB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455CB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455CBC"/>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455CBC"/>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455CBC"/>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455CBC"/>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455CBC"/>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455CBC"/>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455CBC"/>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455CBC"/>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455CBC"/>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455CBC"/>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455CBC"/>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455CBC"/>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455CBC"/>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455CBC"/>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455CBC"/>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455CBC"/>
    <w:rPr>
      <w:rFonts w:eastAsiaTheme="majorEastAsia" w:cstheme="majorBidi"/>
      <w:color w:val="272727" w:themeColor="text1" w:themeTint="D8"/>
    </w:rPr>
  </w:style>
  <w:style w:type="paragraph" w:styleId="a3">
    <w:name w:val="Title"/>
    <w:basedOn w:val="a"/>
    <w:next w:val="a"/>
    <w:link w:val="Char"/>
    <w:qFormat/>
    <w:rsid w:val="00455CB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455CBC"/>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455CBC"/>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455CBC"/>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455CBC"/>
    <w:pPr>
      <w:spacing w:before="160"/>
      <w:jc w:val="center"/>
    </w:pPr>
    <w:rPr>
      <w:i/>
      <w:iCs/>
      <w:color w:val="404040" w:themeColor="text1" w:themeTint="BF"/>
    </w:rPr>
  </w:style>
  <w:style w:type="character" w:customStyle="1" w:styleId="Char1">
    <w:name w:val="Απόσπασμα Char"/>
    <w:basedOn w:val="a0"/>
    <w:link w:val="a5"/>
    <w:uiPriority w:val="29"/>
    <w:rsid w:val="00455CBC"/>
    <w:rPr>
      <w:i/>
      <w:iCs/>
      <w:color w:val="404040" w:themeColor="text1" w:themeTint="BF"/>
    </w:rPr>
  </w:style>
  <w:style w:type="paragraph" w:styleId="a6">
    <w:name w:val="List Paragraph"/>
    <w:basedOn w:val="a"/>
    <w:uiPriority w:val="34"/>
    <w:qFormat/>
    <w:rsid w:val="00455CBC"/>
    <w:pPr>
      <w:ind w:left="720"/>
      <w:contextualSpacing/>
    </w:pPr>
  </w:style>
  <w:style w:type="character" w:styleId="a7">
    <w:name w:val="Intense Emphasis"/>
    <w:basedOn w:val="a0"/>
    <w:uiPriority w:val="21"/>
    <w:qFormat/>
    <w:rsid w:val="00455CBC"/>
    <w:rPr>
      <w:i/>
      <w:iCs/>
      <w:color w:val="0F4761" w:themeColor="accent1" w:themeShade="BF"/>
    </w:rPr>
  </w:style>
  <w:style w:type="paragraph" w:styleId="a8">
    <w:name w:val="Intense Quote"/>
    <w:basedOn w:val="a"/>
    <w:next w:val="a"/>
    <w:link w:val="Char2"/>
    <w:uiPriority w:val="30"/>
    <w:qFormat/>
    <w:rsid w:val="00455CB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455CBC"/>
    <w:rPr>
      <w:i/>
      <w:iCs/>
      <w:color w:val="0F4761" w:themeColor="accent1" w:themeShade="BF"/>
    </w:rPr>
  </w:style>
  <w:style w:type="character" w:styleId="a9">
    <w:name w:val="Intense Reference"/>
    <w:basedOn w:val="a0"/>
    <w:uiPriority w:val="32"/>
    <w:qFormat/>
    <w:rsid w:val="00455CBC"/>
    <w:rPr>
      <w:b/>
      <w:bCs/>
      <w:smallCaps/>
      <w:color w:val="0F4761" w:themeColor="accent1" w:themeShade="BF"/>
      <w:spacing w:val="5"/>
    </w:rPr>
  </w:style>
  <w:style w:type="character" w:styleId="-">
    <w:name w:val="Hyperlink"/>
    <w:basedOn w:val="a0"/>
    <w:uiPriority w:val="99"/>
    <w:unhideWhenUsed/>
    <w:rsid w:val="00AE39A1"/>
    <w:rPr>
      <w:color w:val="467886" w:themeColor="hyperlink"/>
      <w:u w:val="single"/>
    </w:rPr>
  </w:style>
  <w:style w:type="character" w:styleId="aa">
    <w:name w:val="Unresolved Mention"/>
    <w:basedOn w:val="a0"/>
    <w:uiPriority w:val="99"/>
    <w:semiHidden/>
    <w:unhideWhenUsed/>
    <w:rsid w:val="00AE39A1"/>
    <w:rPr>
      <w:color w:val="605E5C"/>
      <w:shd w:val="clear" w:color="auto" w:fill="E1DFDD"/>
    </w:rPr>
  </w:style>
  <w:style w:type="character" w:styleId="-0">
    <w:name w:val="FollowedHyperlink"/>
    <w:basedOn w:val="a0"/>
    <w:uiPriority w:val="99"/>
    <w:semiHidden/>
    <w:unhideWhenUsed/>
    <w:rsid w:val="00896415"/>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unters@hunters.gr" TargetMode="External"/><Relationship Id="rId3" Type="http://schemas.openxmlformats.org/officeDocument/2006/relationships/settings" Target="settings.xml"/><Relationship Id="rId7" Type="http://schemas.openxmlformats.org/officeDocument/2006/relationships/hyperlink" Target="http://www.hunters.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opengov.gr/ypes/?p=9265"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596</Words>
  <Characters>3222</Characters>
  <Application>Microsoft Office Word</Application>
  <DocSecurity>0</DocSecurity>
  <Lines>26</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Αστέριος Τζίμας</dc:creator>
  <cp:keywords/>
  <dc:description/>
  <cp:lastModifiedBy>Kiriakos Skordas</cp:lastModifiedBy>
  <cp:revision>3</cp:revision>
  <dcterms:created xsi:type="dcterms:W3CDTF">2024-09-11T07:49:00Z</dcterms:created>
  <dcterms:modified xsi:type="dcterms:W3CDTF">2024-09-11T09:08:00Z</dcterms:modified>
</cp:coreProperties>
</file>